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83" w:rsidRDefault="006D6A83">
      <w:pPr>
        <w:spacing w:before="83"/>
      </w:pPr>
    </w:p>
    <w:p w:rsidR="006D6A83" w:rsidRDefault="007B0C42">
      <w:pPr>
        <w:spacing w:line="381" w:lineRule="auto"/>
        <w:ind w:left="500" w:right="7587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5807392</wp:posOffset>
                </wp:positionH>
                <wp:positionV relativeFrom="paragraph">
                  <wp:posOffset>-209218</wp:posOffset>
                </wp:positionV>
                <wp:extent cx="1369695" cy="14566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9695" cy="1456690"/>
                          <a:chOff x="0" y="0"/>
                          <a:chExt cx="1369695" cy="14566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136017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447165">
                                <a:moveTo>
                                  <a:pt x="0" y="1447165"/>
                                </a:moveTo>
                                <a:lnTo>
                                  <a:pt x="1360170" y="1447165"/>
                                </a:lnTo>
                                <a:lnTo>
                                  <a:pt x="1360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16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C:\Users\Admin\Desktop\photo kalyani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32" y="56324"/>
                            <a:ext cx="1146682" cy="13441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57.274994pt;margin-top:-16.473927pt;width:107.85pt;height:114.7pt;mso-position-horizontal-relative:page;mso-position-vertical-relative:paragraph;z-index:15728640" id="docshapegroup1" coordorigin="9145,-329" coordsize="2157,2294">
                <v:rect style="position:absolute;left:9153;top:-322;width:2142;height:2279" id="docshape2" filled="false" stroked="true" strokeweight=".75pt" strokecolor="#000000">
                  <v:stroke dashstyle="solid"/>
                </v:rect>
                <v:shape style="position:absolute;left:9335;top:-241;width:1806;height:2117" type="#_x0000_t75" id="docshape3" alt="C:\Users\Admin\Desktop\photo kalyani.png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/>
          <w:color w:val="535353"/>
        </w:rPr>
        <w:t>Highest Degree: M. E Year of Passing: 2016 Percentage</w:t>
      </w:r>
      <w:r>
        <w:rPr>
          <w:b/>
          <w:color w:val="535353"/>
          <w:spacing w:val="-12"/>
        </w:rPr>
        <w:t xml:space="preserve"> </w:t>
      </w:r>
      <w:r>
        <w:rPr>
          <w:b/>
          <w:color w:val="535353"/>
        </w:rPr>
        <w:t>/</w:t>
      </w:r>
      <w:r>
        <w:rPr>
          <w:b/>
          <w:color w:val="535353"/>
          <w:spacing w:val="-10"/>
        </w:rPr>
        <w:t xml:space="preserve"> </w:t>
      </w:r>
      <w:r>
        <w:rPr>
          <w:b/>
          <w:color w:val="535353"/>
        </w:rPr>
        <w:t>Grade:</w:t>
      </w:r>
      <w:r>
        <w:rPr>
          <w:b/>
          <w:color w:val="535353"/>
          <w:spacing w:val="-10"/>
        </w:rPr>
        <w:t xml:space="preserve"> </w:t>
      </w:r>
      <w:r>
        <w:rPr>
          <w:b/>
          <w:color w:val="535353"/>
        </w:rPr>
        <w:t>7.46</w:t>
      </w:r>
    </w:p>
    <w:p w:rsidR="006D6A83" w:rsidRDefault="007B0C42">
      <w:pPr>
        <w:spacing w:line="252" w:lineRule="exact"/>
        <w:ind w:left="500"/>
        <w:rPr>
          <w:b/>
        </w:rPr>
      </w:pPr>
      <w:r>
        <w:rPr>
          <w:b/>
          <w:color w:val="535353"/>
        </w:rPr>
        <w:t>Specialization:</w:t>
      </w:r>
      <w:r>
        <w:rPr>
          <w:b/>
          <w:color w:val="535353"/>
          <w:spacing w:val="-6"/>
        </w:rPr>
        <w:t xml:space="preserve"> </w:t>
      </w:r>
      <w:r>
        <w:rPr>
          <w:b/>
          <w:color w:val="535353"/>
        </w:rPr>
        <w:t>Civil</w:t>
      </w:r>
      <w:r>
        <w:rPr>
          <w:b/>
          <w:color w:val="535353"/>
          <w:spacing w:val="-1"/>
        </w:rPr>
        <w:t xml:space="preserve"> </w:t>
      </w:r>
      <w:r>
        <w:rPr>
          <w:b/>
          <w:color w:val="535353"/>
        </w:rPr>
        <w:t>-</w:t>
      </w:r>
      <w:r>
        <w:rPr>
          <w:b/>
          <w:color w:val="535353"/>
          <w:spacing w:val="-9"/>
        </w:rPr>
        <w:t xml:space="preserve"> </w:t>
      </w:r>
      <w:r>
        <w:rPr>
          <w:b/>
          <w:color w:val="535353"/>
        </w:rPr>
        <w:t>Structural</w:t>
      </w:r>
      <w:r>
        <w:rPr>
          <w:b/>
          <w:color w:val="535353"/>
          <w:spacing w:val="-5"/>
        </w:rPr>
        <w:t xml:space="preserve"> </w:t>
      </w:r>
      <w:r>
        <w:rPr>
          <w:b/>
          <w:color w:val="535353"/>
          <w:spacing w:val="-2"/>
        </w:rPr>
        <w:t>Engineering</w:t>
      </w:r>
    </w:p>
    <w:p w:rsidR="006D6A83" w:rsidRDefault="007B0C42">
      <w:pPr>
        <w:spacing w:before="151" w:line="381" w:lineRule="auto"/>
        <w:ind w:left="500" w:right="3724"/>
        <w:rPr>
          <w:b/>
        </w:rPr>
      </w:pPr>
      <w:r>
        <w:rPr>
          <w:b/>
          <w:color w:val="535353"/>
        </w:rPr>
        <w:t>Name</w:t>
      </w:r>
      <w:r>
        <w:rPr>
          <w:b/>
          <w:color w:val="535353"/>
          <w:spacing w:val="-5"/>
        </w:rPr>
        <w:t xml:space="preserve"> </w:t>
      </w:r>
      <w:r>
        <w:rPr>
          <w:b/>
          <w:color w:val="535353"/>
        </w:rPr>
        <w:t>of</w:t>
      </w:r>
      <w:r>
        <w:rPr>
          <w:b/>
          <w:color w:val="535353"/>
          <w:spacing w:val="-5"/>
        </w:rPr>
        <w:t xml:space="preserve"> </w:t>
      </w:r>
      <w:r>
        <w:rPr>
          <w:b/>
          <w:color w:val="535353"/>
        </w:rPr>
        <w:t>University</w:t>
      </w:r>
      <w:r>
        <w:rPr>
          <w:b/>
          <w:color w:val="535353"/>
          <w:spacing w:val="-8"/>
        </w:rPr>
        <w:t xml:space="preserve"> </w:t>
      </w:r>
      <w:r>
        <w:rPr>
          <w:b/>
          <w:color w:val="535353"/>
        </w:rPr>
        <w:t>/</w:t>
      </w:r>
      <w:r>
        <w:rPr>
          <w:b/>
          <w:color w:val="535353"/>
          <w:spacing w:val="-2"/>
        </w:rPr>
        <w:t xml:space="preserve"> </w:t>
      </w:r>
      <w:r>
        <w:rPr>
          <w:b/>
          <w:color w:val="535353"/>
        </w:rPr>
        <w:t>Institute:</w:t>
      </w:r>
      <w:r>
        <w:rPr>
          <w:b/>
          <w:color w:val="535353"/>
          <w:spacing w:val="-5"/>
        </w:rPr>
        <w:t xml:space="preserve"> </w:t>
      </w:r>
      <w:proofErr w:type="spellStart"/>
      <w:r>
        <w:rPr>
          <w:b/>
          <w:color w:val="535353"/>
        </w:rPr>
        <w:t>Sapkal</w:t>
      </w:r>
      <w:proofErr w:type="spellEnd"/>
      <w:r>
        <w:rPr>
          <w:b/>
          <w:color w:val="535353"/>
          <w:spacing w:val="-7"/>
        </w:rPr>
        <w:t xml:space="preserve"> </w:t>
      </w:r>
      <w:r>
        <w:rPr>
          <w:b/>
          <w:color w:val="535353"/>
        </w:rPr>
        <w:t>Knowledge</w:t>
      </w:r>
      <w:r>
        <w:rPr>
          <w:b/>
          <w:color w:val="535353"/>
          <w:spacing w:val="-5"/>
        </w:rPr>
        <w:t xml:space="preserve"> </w:t>
      </w:r>
      <w:r>
        <w:rPr>
          <w:b/>
          <w:color w:val="535353"/>
        </w:rPr>
        <w:t xml:space="preserve">Hub, </w:t>
      </w:r>
      <w:proofErr w:type="spellStart"/>
      <w:r>
        <w:rPr>
          <w:b/>
          <w:color w:val="535353"/>
        </w:rPr>
        <w:t>Nashik</w:t>
      </w:r>
      <w:proofErr w:type="spellEnd"/>
      <w:r>
        <w:rPr>
          <w:b/>
          <w:color w:val="535353"/>
        </w:rPr>
        <w:t>/Pune University</w:t>
      </w:r>
    </w:p>
    <w:p w:rsidR="006D6A83" w:rsidRDefault="007B0C42">
      <w:pPr>
        <w:spacing w:before="151"/>
        <w:ind w:left="558"/>
        <w:rPr>
          <w:b/>
        </w:rPr>
      </w:pPr>
      <w:r>
        <w:rPr>
          <w:b/>
          <w:color w:val="535353"/>
        </w:rPr>
        <w:t>UG:</w:t>
      </w:r>
      <w:r>
        <w:rPr>
          <w:b/>
          <w:color w:val="535353"/>
          <w:spacing w:val="-6"/>
        </w:rPr>
        <w:t xml:space="preserve"> </w:t>
      </w:r>
      <w:r>
        <w:rPr>
          <w:b/>
          <w:color w:val="535353"/>
          <w:spacing w:val="-2"/>
        </w:rPr>
        <w:t>B.E</w:t>
      </w:r>
      <w:r w:rsidR="005C3853">
        <w:rPr>
          <w:b/>
          <w:color w:val="535353"/>
          <w:spacing w:val="-2"/>
        </w:rPr>
        <w:t>. (</w:t>
      </w:r>
      <w:r>
        <w:rPr>
          <w:b/>
          <w:color w:val="535353"/>
          <w:spacing w:val="-2"/>
        </w:rPr>
        <w:t>Civil)</w:t>
      </w:r>
    </w:p>
    <w:p w:rsidR="006D6A83" w:rsidRDefault="007B0C42">
      <w:pPr>
        <w:spacing w:before="145"/>
        <w:ind w:left="500"/>
        <w:rPr>
          <w:b/>
        </w:rPr>
      </w:pPr>
      <w:r>
        <w:rPr>
          <w:b/>
          <w:color w:val="535353"/>
        </w:rPr>
        <w:t>Year</w:t>
      </w:r>
      <w:r>
        <w:rPr>
          <w:b/>
          <w:color w:val="535353"/>
          <w:spacing w:val="-4"/>
        </w:rPr>
        <w:t xml:space="preserve"> </w:t>
      </w:r>
      <w:r>
        <w:rPr>
          <w:b/>
          <w:color w:val="535353"/>
        </w:rPr>
        <w:t>of</w:t>
      </w:r>
      <w:r>
        <w:rPr>
          <w:b/>
          <w:color w:val="535353"/>
          <w:spacing w:val="-2"/>
        </w:rPr>
        <w:t xml:space="preserve"> </w:t>
      </w:r>
      <w:r>
        <w:rPr>
          <w:b/>
          <w:color w:val="535353"/>
        </w:rPr>
        <w:t>passing:</w:t>
      </w:r>
      <w:r>
        <w:rPr>
          <w:b/>
          <w:color w:val="535353"/>
          <w:spacing w:val="-2"/>
        </w:rPr>
        <w:t xml:space="preserve"> </w:t>
      </w:r>
      <w:r>
        <w:rPr>
          <w:b/>
          <w:color w:val="535353"/>
          <w:spacing w:val="-4"/>
        </w:rPr>
        <w:t>2014</w:t>
      </w:r>
    </w:p>
    <w:p w:rsidR="006D6A83" w:rsidRDefault="007B0C42">
      <w:pPr>
        <w:spacing w:before="155" w:line="381" w:lineRule="auto"/>
        <w:ind w:left="500" w:right="2541"/>
        <w:rPr>
          <w:b/>
        </w:rPr>
      </w:pPr>
      <w:r>
        <w:rPr>
          <w:b/>
          <w:color w:val="535353"/>
        </w:rPr>
        <w:t>Name</w:t>
      </w:r>
      <w:r>
        <w:rPr>
          <w:b/>
          <w:color w:val="535353"/>
          <w:spacing w:val="-5"/>
        </w:rPr>
        <w:t xml:space="preserve"> </w:t>
      </w:r>
      <w:r>
        <w:rPr>
          <w:b/>
          <w:color w:val="535353"/>
        </w:rPr>
        <w:t>of</w:t>
      </w:r>
      <w:r>
        <w:rPr>
          <w:b/>
          <w:color w:val="535353"/>
          <w:spacing w:val="-3"/>
        </w:rPr>
        <w:t xml:space="preserve"> </w:t>
      </w:r>
      <w:r>
        <w:rPr>
          <w:b/>
          <w:color w:val="535353"/>
        </w:rPr>
        <w:t>University</w:t>
      </w:r>
      <w:r>
        <w:rPr>
          <w:b/>
          <w:color w:val="535353"/>
          <w:spacing w:val="-7"/>
        </w:rPr>
        <w:t xml:space="preserve"> </w:t>
      </w:r>
      <w:r>
        <w:rPr>
          <w:b/>
          <w:color w:val="535353"/>
        </w:rPr>
        <w:t>/</w:t>
      </w:r>
      <w:r>
        <w:rPr>
          <w:b/>
          <w:color w:val="535353"/>
          <w:spacing w:val="-2"/>
        </w:rPr>
        <w:t xml:space="preserve"> </w:t>
      </w:r>
      <w:r>
        <w:rPr>
          <w:b/>
          <w:color w:val="535353"/>
        </w:rPr>
        <w:t>Institute:</w:t>
      </w:r>
      <w:r>
        <w:rPr>
          <w:b/>
          <w:color w:val="535353"/>
          <w:spacing w:val="-3"/>
        </w:rPr>
        <w:t xml:space="preserve"> </w:t>
      </w:r>
      <w:r>
        <w:rPr>
          <w:b/>
          <w:color w:val="535353"/>
        </w:rPr>
        <w:t>P.V.P.I.T</w:t>
      </w:r>
      <w:r>
        <w:rPr>
          <w:b/>
          <w:color w:val="535353"/>
          <w:spacing w:val="-6"/>
        </w:rPr>
        <w:t xml:space="preserve"> </w:t>
      </w:r>
      <w:proofErr w:type="spellStart"/>
      <w:r>
        <w:rPr>
          <w:b/>
          <w:color w:val="535353"/>
        </w:rPr>
        <w:t>Budhgaon</w:t>
      </w:r>
      <w:proofErr w:type="spellEnd"/>
      <w:r>
        <w:rPr>
          <w:b/>
          <w:color w:val="535353"/>
        </w:rPr>
        <w:t>,</w:t>
      </w:r>
      <w:r>
        <w:rPr>
          <w:b/>
          <w:color w:val="535353"/>
          <w:spacing w:val="-3"/>
        </w:rPr>
        <w:t xml:space="preserve"> </w:t>
      </w:r>
      <w:proofErr w:type="spellStart"/>
      <w:r>
        <w:rPr>
          <w:b/>
          <w:color w:val="535353"/>
        </w:rPr>
        <w:t>Shivaji</w:t>
      </w:r>
      <w:proofErr w:type="spellEnd"/>
      <w:r>
        <w:rPr>
          <w:b/>
          <w:color w:val="535353"/>
          <w:spacing w:val="-7"/>
        </w:rPr>
        <w:t xml:space="preserve"> </w:t>
      </w:r>
      <w:r>
        <w:rPr>
          <w:b/>
          <w:color w:val="535353"/>
        </w:rPr>
        <w:t xml:space="preserve">University, </w:t>
      </w:r>
      <w:r>
        <w:rPr>
          <w:b/>
          <w:color w:val="535353"/>
          <w:spacing w:val="-2"/>
        </w:rPr>
        <w:t>Kolhapur</w:t>
      </w:r>
    </w:p>
    <w:p w:rsidR="006D6A83" w:rsidRDefault="007B0C42">
      <w:pPr>
        <w:spacing w:before="147"/>
        <w:ind w:left="500"/>
        <w:rPr>
          <w:b/>
        </w:rPr>
      </w:pPr>
      <w:r>
        <w:rPr>
          <w:b/>
          <w:color w:val="535353"/>
        </w:rPr>
        <w:t>Percentage</w:t>
      </w:r>
      <w:r>
        <w:rPr>
          <w:b/>
          <w:color w:val="535353"/>
          <w:spacing w:val="-4"/>
        </w:rPr>
        <w:t xml:space="preserve"> </w:t>
      </w:r>
      <w:r>
        <w:rPr>
          <w:b/>
          <w:color w:val="535353"/>
        </w:rPr>
        <w:t>/ Grade:</w:t>
      </w:r>
      <w:r>
        <w:rPr>
          <w:b/>
          <w:color w:val="535353"/>
          <w:spacing w:val="50"/>
        </w:rPr>
        <w:t xml:space="preserve"> </w:t>
      </w:r>
      <w:r>
        <w:rPr>
          <w:b/>
          <w:color w:val="535353"/>
          <w:spacing w:val="-2"/>
        </w:rPr>
        <w:t>65.52%</w:t>
      </w:r>
    </w:p>
    <w:p w:rsidR="006D6A83" w:rsidRDefault="006D6A83">
      <w:pPr>
        <w:spacing w:before="52"/>
        <w:rPr>
          <w:b/>
        </w:rPr>
      </w:pPr>
    </w:p>
    <w:p w:rsidR="006D6A83" w:rsidRDefault="007B0C42">
      <w:pPr>
        <w:spacing w:before="1"/>
        <w:ind w:left="500"/>
        <w:rPr>
          <w:rFonts w:ascii="Arial"/>
          <w:b/>
          <w:sz w:val="36"/>
        </w:rPr>
      </w:pPr>
      <w:r>
        <w:rPr>
          <w:rFonts w:ascii="Arial"/>
          <w:b/>
          <w:color w:val="535353"/>
          <w:spacing w:val="-2"/>
          <w:sz w:val="36"/>
        </w:rPr>
        <w:t>Publication</w:t>
      </w:r>
    </w:p>
    <w:p w:rsidR="006D6A83" w:rsidRDefault="007B0C42">
      <w:pPr>
        <w:pStyle w:val="ListParagraph"/>
        <w:numPr>
          <w:ilvl w:val="0"/>
          <w:numId w:val="1"/>
        </w:numPr>
        <w:tabs>
          <w:tab w:val="left" w:pos="860"/>
        </w:tabs>
        <w:spacing w:before="147"/>
        <w:ind w:right="1508"/>
        <w:rPr>
          <w:sz w:val="28"/>
        </w:rPr>
      </w:pPr>
      <w:r>
        <w:rPr>
          <w:sz w:val="28"/>
        </w:rPr>
        <w:t>Published in, International Journal of Advance Research in Science and Engineering (IJARSE), “Seismic Analysis of Ground Supported Water Tank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Different</w:t>
      </w:r>
      <w:r>
        <w:rPr>
          <w:spacing w:val="-4"/>
          <w:sz w:val="28"/>
        </w:rPr>
        <w:t xml:space="preserve"> </w:t>
      </w:r>
      <w:r>
        <w:rPr>
          <w:sz w:val="28"/>
        </w:rPr>
        <w:t>Aspect</w:t>
      </w:r>
      <w:r>
        <w:rPr>
          <w:spacing w:val="-4"/>
          <w:sz w:val="28"/>
        </w:rPr>
        <w:t xml:space="preserve"> </w:t>
      </w:r>
      <w:r>
        <w:rPr>
          <w:sz w:val="28"/>
        </w:rPr>
        <w:t>Ratios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Volume</w:t>
      </w:r>
      <w:r>
        <w:rPr>
          <w:spacing w:val="-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Issue</w:t>
      </w:r>
      <w:r>
        <w:rPr>
          <w:spacing w:val="-3"/>
          <w:sz w:val="28"/>
        </w:rPr>
        <w:t xml:space="preserve"> </w:t>
      </w:r>
      <w:r>
        <w:rPr>
          <w:sz w:val="28"/>
        </w:rPr>
        <w:t>06,</w:t>
      </w:r>
      <w:r>
        <w:rPr>
          <w:spacing w:val="-6"/>
          <w:sz w:val="28"/>
        </w:rPr>
        <w:t xml:space="preserve"> </w:t>
      </w:r>
      <w:r>
        <w:rPr>
          <w:sz w:val="28"/>
        </w:rPr>
        <w:t>JUNE-2016,</w:t>
      </w:r>
      <w:r>
        <w:rPr>
          <w:spacing w:val="-1"/>
          <w:sz w:val="28"/>
        </w:rPr>
        <w:t xml:space="preserve"> </w:t>
      </w:r>
      <w:r>
        <w:rPr>
          <w:sz w:val="28"/>
        </w:rPr>
        <w:t>e- ISSN: 2319-8354</w:t>
      </w:r>
    </w:p>
    <w:p w:rsidR="006D6A83" w:rsidRDefault="007B0C42">
      <w:pPr>
        <w:pStyle w:val="ListParagraph"/>
        <w:numPr>
          <w:ilvl w:val="0"/>
          <w:numId w:val="1"/>
        </w:numPr>
        <w:tabs>
          <w:tab w:val="left" w:pos="860"/>
        </w:tabs>
        <w:rPr>
          <w:sz w:val="28"/>
        </w:rPr>
      </w:pPr>
      <w:r>
        <w:rPr>
          <w:sz w:val="28"/>
        </w:rPr>
        <w:t>Presented</w:t>
      </w:r>
      <w:r>
        <w:rPr>
          <w:spacing w:val="-5"/>
          <w:sz w:val="28"/>
        </w:rPr>
        <w:t xml:space="preserve"> </w:t>
      </w:r>
      <w:r>
        <w:rPr>
          <w:sz w:val="28"/>
        </w:rPr>
        <w:t>Paper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Civil</w:t>
      </w:r>
      <w:r>
        <w:rPr>
          <w:spacing w:val="-6"/>
          <w:sz w:val="28"/>
        </w:rPr>
        <w:t xml:space="preserve"> </w:t>
      </w:r>
      <w:r>
        <w:rPr>
          <w:sz w:val="28"/>
        </w:rPr>
        <w:t>Post</w:t>
      </w:r>
      <w:r>
        <w:rPr>
          <w:spacing w:val="-6"/>
          <w:sz w:val="28"/>
        </w:rPr>
        <w:t xml:space="preserve"> </w:t>
      </w:r>
      <w:r>
        <w:rPr>
          <w:sz w:val="28"/>
        </w:rPr>
        <w:t>Graduate</w:t>
      </w:r>
      <w:r>
        <w:rPr>
          <w:spacing w:val="-5"/>
          <w:sz w:val="28"/>
        </w:rPr>
        <w:t xml:space="preserve"> </w:t>
      </w:r>
      <w:r>
        <w:rPr>
          <w:sz w:val="28"/>
        </w:rPr>
        <w:t>Conference</w:t>
      </w:r>
      <w:r>
        <w:rPr>
          <w:spacing w:val="-5"/>
          <w:sz w:val="28"/>
        </w:rPr>
        <w:t xml:space="preserve"> </w:t>
      </w:r>
      <w:r>
        <w:rPr>
          <w:sz w:val="28"/>
        </w:rPr>
        <w:t>2016 “Seismic</w:t>
      </w:r>
      <w:r>
        <w:rPr>
          <w:spacing w:val="-5"/>
          <w:sz w:val="28"/>
        </w:rPr>
        <w:t xml:space="preserve"> </w:t>
      </w:r>
      <w:r>
        <w:rPr>
          <w:sz w:val="28"/>
        </w:rPr>
        <w:t>Analysis of Ground Supported Water Tank with Different Aspect Ratios”.</w:t>
      </w:r>
    </w:p>
    <w:p w:rsidR="005C3853" w:rsidRDefault="005C3853">
      <w:pPr>
        <w:pStyle w:val="ListParagraph"/>
        <w:numPr>
          <w:ilvl w:val="0"/>
          <w:numId w:val="1"/>
        </w:numPr>
        <w:tabs>
          <w:tab w:val="left" w:pos="860"/>
        </w:tabs>
        <w:rPr>
          <w:sz w:val="28"/>
        </w:rPr>
      </w:pPr>
      <w:r>
        <w:rPr>
          <w:sz w:val="28"/>
        </w:rPr>
        <w:t>Presented Paper as a Research Scholar in International Conference 2021 on Multidisciplinary Approaches in Humanities, Management and Sciences “Comparative  Analysis of  Linear Construction Planning Methods For Road Projects”</w:t>
      </w:r>
    </w:p>
    <w:p w:rsidR="005C3853" w:rsidRDefault="005C3853">
      <w:pPr>
        <w:pStyle w:val="ListParagraph"/>
        <w:numPr>
          <w:ilvl w:val="0"/>
          <w:numId w:val="1"/>
        </w:numPr>
        <w:tabs>
          <w:tab w:val="left" w:pos="860"/>
        </w:tabs>
        <w:rPr>
          <w:sz w:val="28"/>
        </w:rPr>
      </w:pPr>
      <w:r>
        <w:rPr>
          <w:sz w:val="28"/>
        </w:rPr>
        <w:t>Presented Paper in One Day International E-Conference Queens Of Era – 2021 on “Efficiency Assessment : Linear Construction Planning in Road Project Management”</w:t>
      </w:r>
    </w:p>
    <w:p w:rsidR="002F1E16" w:rsidRDefault="002F1E16">
      <w:pPr>
        <w:pStyle w:val="ListParagraph"/>
        <w:numPr>
          <w:ilvl w:val="0"/>
          <w:numId w:val="1"/>
        </w:numPr>
        <w:tabs>
          <w:tab w:val="left" w:pos="860"/>
        </w:tabs>
        <w:rPr>
          <w:sz w:val="28"/>
        </w:rPr>
      </w:pPr>
      <w:proofErr w:type="spellStart"/>
      <w:r>
        <w:rPr>
          <w:sz w:val="28"/>
        </w:rPr>
        <w:t>Kalyani</w:t>
      </w:r>
      <w:proofErr w:type="spellEnd"/>
      <w:r>
        <w:rPr>
          <w:sz w:val="28"/>
        </w:rPr>
        <w:t xml:space="preserve"> S. </w:t>
      </w:r>
      <w:proofErr w:type="spellStart"/>
      <w:r>
        <w:rPr>
          <w:sz w:val="28"/>
        </w:rPr>
        <w:t>Nagare</w:t>
      </w:r>
      <w:proofErr w:type="spellEnd"/>
      <w:r>
        <w:rPr>
          <w:sz w:val="28"/>
        </w:rPr>
        <w:t xml:space="preserve"> and Dr. </w:t>
      </w:r>
      <w:proofErr w:type="spellStart"/>
      <w:r>
        <w:rPr>
          <w:sz w:val="28"/>
        </w:rPr>
        <w:t>Sirana</w:t>
      </w:r>
      <w:proofErr w:type="spellEnd"/>
      <w:r>
        <w:rPr>
          <w:sz w:val="28"/>
        </w:rPr>
        <w:t xml:space="preserve"> S. Kumar “Comparative Analysis of Linear Construction Planning in Road Projects” International Journal For Advanced Research In Science and Technology(IJARST), Vol-11 Issue-12 Dec-2021,ISSN: 2457-0362</w:t>
      </w:r>
    </w:p>
    <w:p w:rsidR="002F1E16" w:rsidRDefault="002F1E16">
      <w:pPr>
        <w:pStyle w:val="ListParagraph"/>
        <w:numPr>
          <w:ilvl w:val="0"/>
          <w:numId w:val="1"/>
        </w:numPr>
        <w:tabs>
          <w:tab w:val="left" w:pos="860"/>
        </w:tabs>
        <w:rPr>
          <w:sz w:val="28"/>
        </w:rPr>
      </w:pPr>
      <w:proofErr w:type="spellStart"/>
      <w:r>
        <w:rPr>
          <w:sz w:val="28"/>
        </w:rPr>
        <w:t>Kalyani</w:t>
      </w:r>
      <w:proofErr w:type="spellEnd"/>
      <w:r>
        <w:rPr>
          <w:sz w:val="28"/>
        </w:rPr>
        <w:t xml:space="preserve"> S. </w:t>
      </w:r>
      <w:proofErr w:type="spellStart"/>
      <w:r>
        <w:rPr>
          <w:sz w:val="28"/>
        </w:rPr>
        <w:t>Nagare</w:t>
      </w:r>
      <w:proofErr w:type="spellEnd"/>
      <w:r>
        <w:rPr>
          <w:sz w:val="28"/>
        </w:rPr>
        <w:t xml:space="preserve"> and Dr. </w:t>
      </w:r>
      <w:proofErr w:type="spellStart"/>
      <w:r>
        <w:rPr>
          <w:sz w:val="28"/>
        </w:rPr>
        <w:t>Sirana</w:t>
      </w:r>
      <w:proofErr w:type="spellEnd"/>
      <w:r>
        <w:rPr>
          <w:sz w:val="28"/>
        </w:rPr>
        <w:t xml:space="preserve"> S. Kumar</w:t>
      </w:r>
      <w:r>
        <w:rPr>
          <w:sz w:val="28"/>
        </w:rPr>
        <w:t xml:space="preserve"> “ Enhancing Road Project Planning: A Study of Linear Construction Approaches” International Journal of Innovation Engineering And Management Research (IJIEMR)</w:t>
      </w:r>
      <w:r w:rsidR="001359C3">
        <w:rPr>
          <w:sz w:val="28"/>
        </w:rPr>
        <w:t xml:space="preserve"> Vol-11, Issue-12 Dec-2022, ISSN:2456-5083</w:t>
      </w:r>
    </w:p>
    <w:p w:rsidR="006D6A83" w:rsidRDefault="006D6A83">
      <w:pPr>
        <w:spacing w:before="254"/>
        <w:rPr>
          <w:sz w:val="28"/>
        </w:rPr>
      </w:pPr>
    </w:p>
    <w:p w:rsidR="002A02DE" w:rsidRDefault="002A02DE">
      <w:pPr>
        <w:spacing w:before="254"/>
        <w:rPr>
          <w:sz w:val="28"/>
        </w:rPr>
      </w:pPr>
    </w:p>
    <w:p w:rsidR="002A02DE" w:rsidRDefault="002A02DE">
      <w:pPr>
        <w:spacing w:before="254"/>
        <w:rPr>
          <w:sz w:val="28"/>
        </w:rPr>
      </w:pPr>
    </w:p>
    <w:p w:rsidR="006D6A83" w:rsidRDefault="007B0C42">
      <w:pPr>
        <w:spacing w:before="1"/>
        <w:ind w:left="500"/>
        <w:rPr>
          <w:rFonts w:ascii="Arial"/>
          <w:b/>
          <w:sz w:val="36"/>
        </w:rPr>
      </w:pPr>
      <w:r>
        <w:rPr>
          <w:rFonts w:ascii="Arial"/>
          <w:b/>
          <w:color w:val="535353"/>
          <w:sz w:val="36"/>
        </w:rPr>
        <w:t>Personal</w:t>
      </w:r>
      <w:r>
        <w:rPr>
          <w:rFonts w:ascii="Arial"/>
          <w:b/>
          <w:color w:val="535353"/>
          <w:spacing w:val="-3"/>
          <w:sz w:val="36"/>
        </w:rPr>
        <w:t xml:space="preserve"> </w:t>
      </w:r>
      <w:r>
        <w:rPr>
          <w:rFonts w:ascii="Arial"/>
          <w:b/>
          <w:color w:val="535353"/>
          <w:spacing w:val="-2"/>
          <w:sz w:val="36"/>
        </w:rPr>
        <w:t>Information</w:t>
      </w:r>
    </w:p>
    <w:p w:rsidR="006D6A83" w:rsidRDefault="006D6A83"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tblInd w:w="1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868"/>
        <w:gridCol w:w="1517"/>
        <w:gridCol w:w="1354"/>
      </w:tblGrid>
      <w:tr w:rsidR="006D6A83">
        <w:trPr>
          <w:trHeight w:val="820"/>
        </w:trPr>
        <w:tc>
          <w:tcPr>
            <w:tcW w:w="1585" w:type="dxa"/>
            <w:tcBorders>
              <w:right w:val="double" w:sz="2" w:space="0" w:color="EFEFEF"/>
            </w:tcBorders>
          </w:tcPr>
          <w:p w:rsidR="006D6A83" w:rsidRDefault="007B0C42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Full</w:t>
            </w:r>
            <w:r>
              <w:rPr>
                <w:b/>
                <w:color w:val="444444"/>
                <w:spacing w:val="-1"/>
                <w:sz w:val="20"/>
              </w:rPr>
              <w:t xml:space="preserve"> </w:t>
            </w:r>
            <w:r>
              <w:rPr>
                <w:b/>
                <w:color w:val="444444"/>
                <w:spacing w:val="-4"/>
                <w:sz w:val="20"/>
              </w:rPr>
              <w:t>Name</w:t>
            </w:r>
          </w:p>
        </w:tc>
        <w:tc>
          <w:tcPr>
            <w:tcW w:w="5868" w:type="dxa"/>
            <w:tcBorders>
              <w:left w:val="double" w:sz="2" w:space="0" w:color="EFEFEF"/>
              <w:right w:val="double" w:sz="2" w:space="0" w:color="EFEFEF"/>
            </w:tcBorders>
          </w:tcPr>
          <w:p w:rsidR="006D6A83" w:rsidRDefault="007B0C42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color w:val="444444"/>
                <w:spacing w:val="-2"/>
                <w:sz w:val="20"/>
              </w:rPr>
              <w:t>Address</w:t>
            </w:r>
          </w:p>
        </w:tc>
        <w:tc>
          <w:tcPr>
            <w:tcW w:w="1517" w:type="dxa"/>
            <w:tcBorders>
              <w:left w:val="double" w:sz="2" w:space="0" w:color="EFEFEF"/>
              <w:right w:val="double" w:sz="2" w:space="0" w:color="EFEFEF"/>
            </w:tcBorders>
          </w:tcPr>
          <w:p w:rsidR="006D6A83" w:rsidRDefault="007B0C42">
            <w:pPr>
              <w:pStyle w:val="TableParagraph"/>
              <w:ind w:left="164" w:right="654"/>
              <w:rPr>
                <w:b/>
                <w:sz w:val="20"/>
              </w:rPr>
            </w:pPr>
            <w:r>
              <w:rPr>
                <w:b/>
                <w:color w:val="444444"/>
                <w:spacing w:val="-2"/>
                <w:sz w:val="20"/>
              </w:rPr>
              <w:t xml:space="preserve">Mobile </w:t>
            </w:r>
            <w:r>
              <w:rPr>
                <w:b/>
                <w:color w:val="444444"/>
                <w:spacing w:val="-8"/>
                <w:sz w:val="20"/>
              </w:rPr>
              <w:t>Number</w:t>
            </w:r>
          </w:p>
        </w:tc>
        <w:tc>
          <w:tcPr>
            <w:tcW w:w="1354" w:type="dxa"/>
            <w:tcBorders>
              <w:left w:val="double" w:sz="2" w:space="0" w:color="EFEFEF"/>
            </w:tcBorders>
          </w:tcPr>
          <w:p w:rsidR="006D6A83" w:rsidRDefault="007B0C42">
            <w:pPr>
              <w:pStyle w:val="TableParagraph"/>
              <w:ind w:left="165" w:right="550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Date</w:t>
            </w:r>
            <w:r>
              <w:rPr>
                <w:b/>
                <w:color w:val="444444"/>
                <w:spacing w:val="-13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 xml:space="preserve">of </w:t>
            </w:r>
            <w:r>
              <w:rPr>
                <w:b/>
                <w:color w:val="444444"/>
                <w:spacing w:val="-2"/>
                <w:sz w:val="20"/>
              </w:rPr>
              <w:t>Birth</w:t>
            </w:r>
          </w:p>
        </w:tc>
      </w:tr>
      <w:tr w:rsidR="006D6A83">
        <w:trPr>
          <w:trHeight w:val="609"/>
        </w:trPr>
        <w:tc>
          <w:tcPr>
            <w:tcW w:w="1585" w:type="dxa"/>
          </w:tcPr>
          <w:p w:rsidR="006D6A83" w:rsidRDefault="007B0C42">
            <w:pPr>
              <w:pStyle w:val="TableParagraph"/>
              <w:spacing w:before="6" w:line="242" w:lineRule="auto"/>
              <w:ind w:right="4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Kalyani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P. </w:t>
            </w:r>
            <w:proofErr w:type="spellStart"/>
            <w:r>
              <w:rPr>
                <w:b/>
                <w:spacing w:val="-2"/>
                <w:sz w:val="24"/>
              </w:rPr>
              <w:t>Vanjari</w:t>
            </w:r>
            <w:proofErr w:type="spellEnd"/>
          </w:p>
        </w:tc>
        <w:tc>
          <w:tcPr>
            <w:tcW w:w="5868" w:type="dxa"/>
          </w:tcPr>
          <w:p w:rsidR="006D6A83" w:rsidRDefault="002A02DE">
            <w:pPr>
              <w:pStyle w:val="TableParagraph"/>
              <w:spacing w:before="6" w:line="242" w:lineRule="auto"/>
              <w:ind w:left="7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 </w:t>
            </w:r>
            <w:proofErr w:type="gramStart"/>
            <w:r>
              <w:rPr>
                <w:b/>
                <w:sz w:val="24"/>
              </w:rPr>
              <w:t xml:space="preserve">Post  </w:t>
            </w:r>
            <w:proofErr w:type="spellStart"/>
            <w:r>
              <w:rPr>
                <w:b/>
                <w:sz w:val="24"/>
              </w:rPr>
              <w:t>Anand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Khede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Tal.Dist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Dhule</w:t>
            </w:r>
            <w:proofErr w:type="spellEnd"/>
          </w:p>
        </w:tc>
        <w:tc>
          <w:tcPr>
            <w:tcW w:w="1517" w:type="dxa"/>
          </w:tcPr>
          <w:p w:rsidR="006D6A83" w:rsidRDefault="007B0C42">
            <w:pPr>
              <w:pStyle w:val="TableParagraph"/>
              <w:spacing w:before="6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9637550556</w:t>
            </w:r>
          </w:p>
        </w:tc>
        <w:tc>
          <w:tcPr>
            <w:tcW w:w="1354" w:type="dxa"/>
          </w:tcPr>
          <w:p w:rsidR="006D6A83" w:rsidRDefault="007B0C42">
            <w:pPr>
              <w:pStyle w:val="TableParagraph"/>
              <w:spacing w:before="6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07/12/1992</w:t>
            </w:r>
          </w:p>
        </w:tc>
      </w:tr>
    </w:tbl>
    <w:p w:rsidR="006D6A83" w:rsidRDefault="006D6A83">
      <w:pPr>
        <w:pStyle w:val="BodyText"/>
        <w:spacing w:before="155"/>
        <w:rPr>
          <w:rFonts w:ascii="Arial"/>
          <w:b/>
          <w:sz w:val="36"/>
        </w:rPr>
      </w:pPr>
    </w:p>
    <w:p w:rsidR="006D6A83" w:rsidRDefault="007B0C42">
      <w:pPr>
        <w:ind w:left="500"/>
        <w:rPr>
          <w:rFonts w:ascii="Arial"/>
          <w:b/>
          <w:sz w:val="36"/>
        </w:rPr>
      </w:pPr>
      <w:r>
        <w:rPr>
          <w:rFonts w:ascii="Arial"/>
          <w:b/>
          <w:color w:val="535353"/>
          <w:spacing w:val="-2"/>
          <w:sz w:val="36"/>
        </w:rPr>
        <w:t>Department</w:t>
      </w:r>
    </w:p>
    <w:p w:rsidR="006D6A83" w:rsidRDefault="006D6A83">
      <w:pPr>
        <w:pStyle w:val="BodyText"/>
        <w:spacing w:before="10"/>
        <w:rPr>
          <w:rFonts w:ascii="Arial"/>
          <w:b/>
          <w:sz w:val="13"/>
        </w:rPr>
      </w:pPr>
    </w:p>
    <w:tbl>
      <w:tblPr>
        <w:tblW w:w="0" w:type="auto"/>
        <w:tblInd w:w="1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3774"/>
        <w:gridCol w:w="4081"/>
      </w:tblGrid>
      <w:tr w:rsidR="006D6A83">
        <w:trPr>
          <w:trHeight w:val="589"/>
        </w:trPr>
        <w:tc>
          <w:tcPr>
            <w:tcW w:w="2473" w:type="dxa"/>
            <w:tcBorders>
              <w:right w:val="double" w:sz="2" w:space="0" w:color="EFEFEF"/>
            </w:tcBorders>
          </w:tcPr>
          <w:p w:rsidR="006D6A83" w:rsidRDefault="007B0C42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color w:val="444444"/>
                <w:spacing w:val="-2"/>
                <w:sz w:val="20"/>
              </w:rPr>
              <w:t>Experience</w:t>
            </w:r>
          </w:p>
        </w:tc>
        <w:tc>
          <w:tcPr>
            <w:tcW w:w="3774" w:type="dxa"/>
            <w:tcBorders>
              <w:left w:val="double" w:sz="2" w:space="0" w:color="EFEFEF"/>
              <w:right w:val="double" w:sz="2" w:space="0" w:color="EFEFEF"/>
            </w:tcBorders>
          </w:tcPr>
          <w:p w:rsidR="006D6A83" w:rsidRDefault="007B0C42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color w:val="444444"/>
                <w:spacing w:val="-2"/>
                <w:sz w:val="20"/>
              </w:rPr>
              <w:t>Department</w:t>
            </w:r>
          </w:p>
        </w:tc>
        <w:tc>
          <w:tcPr>
            <w:tcW w:w="4081" w:type="dxa"/>
            <w:tcBorders>
              <w:left w:val="double" w:sz="2" w:space="0" w:color="EFEFEF"/>
            </w:tcBorders>
          </w:tcPr>
          <w:p w:rsidR="006D6A83" w:rsidRDefault="007B0C42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color w:val="444444"/>
                <w:spacing w:val="-2"/>
                <w:sz w:val="20"/>
              </w:rPr>
              <w:t>Designation</w:t>
            </w:r>
          </w:p>
        </w:tc>
      </w:tr>
      <w:tr w:rsidR="006D6A83">
        <w:trPr>
          <w:trHeight w:val="335"/>
        </w:trPr>
        <w:tc>
          <w:tcPr>
            <w:tcW w:w="2473" w:type="dxa"/>
          </w:tcPr>
          <w:p w:rsidR="006D6A83" w:rsidRDefault="007B0C42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 </w:t>
            </w: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3774" w:type="dxa"/>
          </w:tcPr>
          <w:p w:rsidR="006D6A83" w:rsidRDefault="007B0C42">
            <w:pPr>
              <w:pStyle w:val="TableParagraph"/>
              <w:spacing w:before="1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Engineering</w:t>
            </w:r>
          </w:p>
        </w:tc>
        <w:tc>
          <w:tcPr>
            <w:tcW w:w="4081" w:type="dxa"/>
          </w:tcPr>
          <w:p w:rsidR="006D6A83" w:rsidRDefault="007B0C42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Professor</w:t>
            </w:r>
          </w:p>
        </w:tc>
      </w:tr>
    </w:tbl>
    <w:p w:rsidR="00000000" w:rsidRDefault="007B0C42"/>
    <w:p w:rsidR="002A02DE" w:rsidRDefault="002A02DE">
      <w:pPr>
        <w:rPr>
          <w:b/>
          <w:sz w:val="36"/>
        </w:rPr>
      </w:pPr>
      <w:r w:rsidRPr="002A02DE">
        <w:rPr>
          <w:b/>
          <w:sz w:val="36"/>
        </w:rPr>
        <w:t>Short Term Programs Attended:</w:t>
      </w:r>
    </w:p>
    <w:p w:rsidR="002A02DE" w:rsidRPr="002A02DE" w:rsidRDefault="002A02DE">
      <w:pPr>
        <w:rPr>
          <w:b/>
          <w:sz w:val="36"/>
        </w:rPr>
      </w:pPr>
    </w:p>
    <w:tbl>
      <w:tblPr>
        <w:tblStyle w:val="MediumGrid3-Accent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351"/>
        <w:gridCol w:w="2602"/>
        <w:gridCol w:w="1708"/>
        <w:gridCol w:w="2156"/>
      </w:tblGrid>
      <w:tr w:rsidR="002A02DE" w:rsidTr="007A4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A02DE" w:rsidRDefault="002A02DE" w:rsidP="006075C4">
            <w:pPr>
              <w:jc w:val="center"/>
            </w:pPr>
            <w:r>
              <w:t>SR.NO.</w:t>
            </w:r>
          </w:p>
        </w:tc>
        <w:tc>
          <w:tcPr>
            <w:tcW w:w="3351" w:type="dxa"/>
          </w:tcPr>
          <w:p w:rsidR="002A02DE" w:rsidRDefault="002A02DE" w:rsidP="006075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602" w:type="dxa"/>
          </w:tcPr>
          <w:p w:rsidR="002A02DE" w:rsidRDefault="002A02DE" w:rsidP="006075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PLACE</w:t>
            </w:r>
          </w:p>
        </w:tc>
        <w:tc>
          <w:tcPr>
            <w:tcW w:w="1708" w:type="dxa"/>
          </w:tcPr>
          <w:p w:rsidR="002A02DE" w:rsidRDefault="002A02DE" w:rsidP="006075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156" w:type="dxa"/>
          </w:tcPr>
          <w:p w:rsidR="002A02DE" w:rsidRDefault="002A02DE" w:rsidP="006075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NO. OF WEEKS</w:t>
            </w:r>
          </w:p>
        </w:tc>
      </w:tr>
      <w:tr w:rsidR="002A02DE" w:rsidTr="007A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A02DE" w:rsidRDefault="002A02DE" w:rsidP="006075C4">
            <w:pPr>
              <w:jc w:val="center"/>
            </w:pPr>
            <w:r>
              <w:t>1</w:t>
            </w:r>
          </w:p>
        </w:tc>
        <w:tc>
          <w:tcPr>
            <w:tcW w:w="3351" w:type="dxa"/>
          </w:tcPr>
          <w:p w:rsidR="002A02DE" w:rsidRDefault="00011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Flood Modeling (ATAL)</w:t>
            </w:r>
          </w:p>
        </w:tc>
        <w:tc>
          <w:tcPr>
            <w:tcW w:w="2602" w:type="dxa"/>
          </w:tcPr>
          <w:p w:rsidR="002A02DE" w:rsidRDefault="00011883" w:rsidP="007A49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Kolhapur Institute of Technology, College of Engineering Autonomous, Kolhapur</w:t>
            </w:r>
          </w:p>
        </w:tc>
        <w:tc>
          <w:tcPr>
            <w:tcW w:w="1708" w:type="dxa"/>
          </w:tcPr>
          <w:p w:rsidR="002A02DE" w:rsidRDefault="00011883" w:rsidP="00607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26/12/2023 to 31/12/2023</w:t>
            </w:r>
          </w:p>
        </w:tc>
        <w:tc>
          <w:tcPr>
            <w:tcW w:w="2156" w:type="dxa"/>
          </w:tcPr>
          <w:p w:rsidR="002A02DE" w:rsidRDefault="00011883" w:rsidP="00607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</w:t>
            </w:r>
          </w:p>
        </w:tc>
      </w:tr>
      <w:tr w:rsidR="002A02DE" w:rsidTr="007A4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A02DE" w:rsidRDefault="002A02DE" w:rsidP="006075C4">
            <w:pPr>
              <w:jc w:val="center"/>
            </w:pPr>
            <w:r>
              <w:t>2</w:t>
            </w:r>
          </w:p>
        </w:tc>
        <w:tc>
          <w:tcPr>
            <w:tcW w:w="3351" w:type="dxa"/>
          </w:tcPr>
          <w:p w:rsidR="002A02DE" w:rsidRDefault="00011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AI, Optimization and NEP-2020</w:t>
            </w:r>
          </w:p>
        </w:tc>
        <w:tc>
          <w:tcPr>
            <w:tcW w:w="2602" w:type="dxa"/>
          </w:tcPr>
          <w:p w:rsidR="002A02DE" w:rsidRDefault="00011883" w:rsidP="007A49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Government Polytechnic, </w:t>
            </w:r>
            <w:proofErr w:type="spellStart"/>
            <w:r>
              <w:t>Dhule</w:t>
            </w:r>
            <w:proofErr w:type="spellEnd"/>
          </w:p>
        </w:tc>
        <w:tc>
          <w:tcPr>
            <w:tcW w:w="1708" w:type="dxa"/>
          </w:tcPr>
          <w:p w:rsidR="002A02DE" w:rsidRDefault="00011883" w:rsidP="00607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01/01/2024 to 05/01/2024</w:t>
            </w:r>
          </w:p>
        </w:tc>
        <w:tc>
          <w:tcPr>
            <w:tcW w:w="2156" w:type="dxa"/>
          </w:tcPr>
          <w:p w:rsidR="002A02DE" w:rsidRDefault="00011883" w:rsidP="00607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</w:t>
            </w:r>
          </w:p>
        </w:tc>
      </w:tr>
      <w:tr w:rsidR="002A02DE" w:rsidTr="007A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A02DE" w:rsidRDefault="002A02DE" w:rsidP="006075C4">
            <w:pPr>
              <w:jc w:val="center"/>
            </w:pPr>
            <w:r>
              <w:t>3</w:t>
            </w:r>
          </w:p>
        </w:tc>
        <w:tc>
          <w:tcPr>
            <w:tcW w:w="3351" w:type="dxa"/>
          </w:tcPr>
          <w:p w:rsidR="002A02DE" w:rsidRDefault="00011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Research Methodology Using </w:t>
            </w:r>
            <w:proofErr w:type="spellStart"/>
            <w:r>
              <w:t>Chatgpt</w:t>
            </w:r>
            <w:proofErr w:type="spellEnd"/>
          </w:p>
        </w:tc>
        <w:tc>
          <w:tcPr>
            <w:tcW w:w="2602" w:type="dxa"/>
          </w:tcPr>
          <w:p w:rsidR="002A02DE" w:rsidRDefault="00011883" w:rsidP="007A49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G.H. </w:t>
            </w:r>
            <w:proofErr w:type="spellStart"/>
            <w:r>
              <w:t>Raisoni</w:t>
            </w:r>
            <w:proofErr w:type="spellEnd"/>
            <w:r>
              <w:t xml:space="preserve"> Institute of Engineering and Business management, </w:t>
            </w:r>
            <w:proofErr w:type="spellStart"/>
            <w:r>
              <w:t>Jalgaon</w:t>
            </w:r>
            <w:proofErr w:type="spellEnd"/>
          </w:p>
        </w:tc>
        <w:tc>
          <w:tcPr>
            <w:tcW w:w="1708" w:type="dxa"/>
          </w:tcPr>
          <w:p w:rsidR="002A02DE" w:rsidRDefault="00011883" w:rsidP="00607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15/01/2024 to 20/01/2024</w:t>
            </w:r>
          </w:p>
        </w:tc>
        <w:tc>
          <w:tcPr>
            <w:tcW w:w="2156" w:type="dxa"/>
          </w:tcPr>
          <w:p w:rsidR="002A02DE" w:rsidRDefault="00011883" w:rsidP="00607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</w:t>
            </w:r>
          </w:p>
        </w:tc>
      </w:tr>
      <w:tr w:rsidR="00011883" w:rsidTr="007A4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11883" w:rsidRDefault="00011883" w:rsidP="006075C4">
            <w:pPr>
              <w:jc w:val="center"/>
            </w:pPr>
            <w:r>
              <w:t>4</w:t>
            </w:r>
          </w:p>
        </w:tc>
        <w:tc>
          <w:tcPr>
            <w:tcW w:w="3351" w:type="dxa"/>
          </w:tcPr>
          <w:p w:rsidR="00011883" w:rsidRDefault="00011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and Innovation in Solar Energy</w:t>
            </w:r>
          </w:p>
        </w:tc>
        <w:tc>
          <w:tcPr>
            <w:tcW w:w="2602" w:type="dxa"/>
          </w:tcPr>
          <w:p w:rsidR="00011883" w:rsidRDefault="00011883" w:rsidP="007A49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Shivaji</w:t>
            </w:r>
            <w:proofErr w:type="spellEnd"/>
            <w:r>
              <w:t xml:space="preserve"> </w:t>
            </w:r>
            <w:proofErr w:type="spellStart"/>
            <w:r>
              <w:t>Vidya</w:t>
            </w:r>
            <w:proofErr w:type="spellEnd"/>
            <w:r>
              <w:t xml:space="preserve"> </w:t>
            </w:r>
            <w:proofErr w:type="spellStart"/>
            <w:r>
              <w:t>Prasark</w:t>
            </w:r>
            <w:proofErr w:type="spellEnd"/>
            <w:r>
              <w:t xml:space="preserve"> </w:t>
            </w:r>
            <w:proofErr w:type="spellStart"/>
            <w:r>
              <w:t>Sanstha’s</w:t>
            </w:r>
            <w:proofErr w:type="spellEnd"/>
            <w:r>
              <w:t xml:space="preserve"> </w:t>
            </w:r>
            <w:proofErr w:type="spellStart"/>
            <w:r>
              <w:t>Bapusaheb</w:t>
            </w:r>
            <w:proofErr w:type="spellEnd"/>
            <w:r>
              <w:t xml:space="preserve"> Shivajirao Deore College of Engineering, </w:t>
            </w:r>
            <w:proofErr w:type="spellStart"/>
            <w:r>
              <w:t>Dhule</w:t>
            </w:r>
            <w:proofErr w:type="spellEnd"/>
          </w:p>
        </w:tc>
        <w:tc>
          <w:tcPr>
            <w:tcW w:w="1708" w:type="dxa"/>
          </w:tcPr>
          <w:p w:rsidR="00011883" w:rsidRDefault="00011883" w:rsidP="00607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12/02/2024 to 16/02/2024</w:t>
            </w:r>
          </w:p>
        </w:tc>
        <w:tc>
          <w:tcPr>
            <w:tcW w:w="2156" w:type="dxa"/>
          </w:tcPr>
          <w:p w:rsidR="00011883" w:rsidRDefault="00011883" w:rsidP="00607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</w:t>
            </w:r>
          </w:p>
        </w:tc>
      </w:tr>
    </w:tbl>
    <w:p w:rsidR="002A02DE" w:rsidRDefault="002A02DE">
      <w:bookmarkStart w:id="0" w:name="_GoBack"/>
      <w:bookmarkEnd w:id="0"/>
    </w:p>
    <w:sectPr w:rsidR="002A02DE" w:rsidSect="007B0C42">
      <w:type w:val="continuous"/>
      <w:pgSz w:w="11907" w:h="16839" w:code="9"/>
      <w:pgMar w:top="1100" w:right="740" w:bottom="280" w:left="9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D20"/>
    <w:multiLevelType w:val="hybridMultilevel"/>
    <w:tmpl w:val="99061558"/>
    <w:lvl w:ilvl="0" w:tplc="28C8F49E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081C799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9CE20BE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DB16694C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 w:tplc="DE6E9E0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280EFAA8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824AD26C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0E2E7EF2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71A68872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D6A83"/>
    <w:rsid w:val="00011883"/>
    <w:rsid w:val="001359C3"/>
    <w:rsid w:val="002A02DE"/>
    <w:rsid w:val="002F1E16"/>
    <w:rsid w:val="005C3853"/>
    <w:rsid w:val="006075C4"/>
    <w:rsid w:val="006D6A83"/>
    <w:rsid w:val="007A4930"/>
    <w:rsid w:val="007B0C42"/>
    <w:rsid w:val="008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860" w:right="121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7"/>
      <w:ind w:left="50"/>
    </w:pPr>
  </w:style>
  <w:style w:type="table" w:styleId="TableGrid">
    <w:name w:val="Table Grid"/>
    <w:basedOn w:val="TableNormal"/>
    <w:uiPriority w:val="59"/>
    <w:rsid w:val="002A0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2A02D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2A02D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860" w:right="121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7"/>
      <w:ind w:left="50"/>
    </w:pPr>
  </w:style>
  <w:style w:type="table" w:styleId="TableGrid">
    <w:name w:val="Table Grid"/>
    <w:basedOn w:val="TableNormal"/>
    <w:uiPriority w:val="59"/>
    <w:rsid w:val="002A0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2A02D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2A02D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Civil</cp:lastModifiedBy>
  <cp:revision>9</cp:revision>
  <cp:lastPrinted>2024-05-19T06:49:00Z</cp:lastPrinted>
  <dcterms:created xsi:type="dcterms:W3CDTF">2024-05-30T05:34:00Z</dcterms:created>
  <dcterms:modified xsi:type="dcterms:W3CDTF">2024-05-19T06:49:00Z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  <property fmtid="{D5CDD505-2E9C-101B-9397-08002B2CF9AE}" pid="3" name="Producer">
    <vt:lpwstr>iLovePDF</vt:lpwstr>
  </property>
</Properties>
</file>